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6F66" w14:textId="77777777" w:rsidR="0022471A" w:rsidRDefault="0022471A" w:rsidP="0022471A">
      <w:r>
        <w:t>ONLINE CREDIT CARD PAYMENTS DISCLAIMER</w:t>
      </w:r>
    </w:p>
    <w:p w14:paraId="2F1B3ADA" w14:textId="77777777" w:rsidR="0022471A" w:rsidRDefault="0022471A" w:rsidP="0022471A">
      <w:r>
        <w:t>Please read and understand this disclaimer fully before proceeding to Council’s Online Credit Card Payments page.</w:t>
      </w:r>
    </w:p>
    <w:p w14:paraId="168B4856" w14:textId="475A936F" w:rsidR="0022471A" w:rsidRDefault="0022471A" w:rsidP="0022471A">
      <w:r>
        <w:t xml:space="preserve">The use of this service is at the users own risk. The online credit card payments service is a </w:t>
      </w:r>
      <w:proofErr w:type="gramStart"/>
      <w:r>
        <w:t>web based</w:t>
      </w:r>
      <w:proofErr w:type="gramEnd"/>
      <w:r>
        <w:t xml:space="preserve"> service that allows you to make payments to Council via the Internet. In initiating this </w:t>
      </w:r>
      <w:proofErr w:type="gramStart"/>
      <w:r>
        <w:t>service</w:t>
      </w:r>
      <w:proofErr w:type="gramEnd"/>
      <w:r>
        <w:t xml:space="preserve"> you agree to Council or its authorised agent to charge your account which allows your payment to be forwarded to Council, based on the payment instructions provided by you. You shall remain liable for transactions you initiate through this </w:t>
      </w:r>
      <w:proofErr w:type="gramStart"/>
      <w:r>
        <w:t>service, and</w:t>
      </w:r>
      <w:proofErr w:type="gramEnd"/>
      <w:r>
        <w:t xml:space="preserve"> agree to the credit card service fees which apply to all payments. Details on the rate surcharge applied can be found within our Credit Card Surcharge document on Council’s pay a bill page of the website.</w:t>
      </w:r>
    </w:p>
    <w:p w14:paraId="0171B10B" w14:textId="77777777" w:rsidR="0022471A" w:rsidRDefault="0022471A" w:rsidP="0022471A">
      <w:r>
        <w:t>You are responsible for entering all information correctly and acknowledge that if you enter incorrect information:</w:t>
      </w:r>
    </w:p>
    <w:p w14:paraId="307F4D03" w14:textId="77777777" w:rsidR="0022471A" w:rsidRDefault="0022471A" w:rsidP="0022471A">
      <w:pPr>
        <w:pStyle w:val="ListParagraph"/>
        <w:numPr>
          <w:ilvl w:val="0"/>
          <w:numId w:val="1"/>
        </w:numPr>
      </w:pPr>
      <w:r>
        <w:t>Your bills may not be paid; and that</w:t>
      </w:r>
    </w:p>
    <w:p w14:paraId="1EBA3C00" w14:textId="179FB53A" w:rsidR="0022471A" w:rsidRDefault="0022471A" w:rsidP="0022471A">
      <w:pPr>
        <w:pStyle w:val="ListParagraph"/>
        <w:numPr>
          <w:ilvl w:val="0"/>
          <w:numId w:val="1"/>
        </w:numPr>
      </w:pPr>
      <w:r>
        <w:t xml:space="preserve">You are responsible for any fees or charges imposed by your credit card provider or to </w:t>
      </w:r>
      <w:r w:rsidR="00EF5BEE">
        <w:t>Gwydir</w:t>
      </w:r>
      <w:r>
        <w:t xml:space="preserve"> Shire Council.</w:t>
      </w:r>
    </w:p>
    <w:p w14:paraId="699C9743" w14:textId="77777777" w:rsidR="0022471A" w:rsidRDefault="0022471A" w:rsidP="0022471A">
      <w:proofErr w:type="gramStart"/>
      <w:r>
        <w:t>Furthermore</w:t>
      </w:r>
      <w:proofErr w:type="gramEnd"/>
      <w:r>
        <w:t xml:space="preserve"> you acknowledge that;</w:t>
      </w:r>
    </w:p>
    <w:p w14:paraId="0E2C09EA" w14:textId="77777777" w:rsidR="0022471A" w:rsidRDefault="0022471A" w:rsidP="0022471A">
      <w:pPr>
        <w:pStyle w:val="ListParagraph"/>
        <w:numPr>
          <w:ilvl w:val="0"/>
          <w:numId w:val="2"/>
        </w:numPr>
      </w:pPr>
      <w:r>
        <w:t xml:space="preserve">Where your credit card issuer or financial institution for any reason declines a payment made by you through this online credit card payment service, those bills will not have been </w:t>
      </w:r>
      <w:proofErr w:type="gramStart"/>
      <w:r>
        <w:t>paid;</w:t>
      </w:r>
      <w:proofErr w:type="gramEnd"/>
    </w:p>
    <w:p w14:paraId="4A85116D" w14:textId="3928930C" w:rsidR="0022471A" w:rsidRDefault="0022471A" w:rsidP="0022471A">
      <w:pPr>
        <w:pStyle w:val="ListParagraph"/>
        <w:numPr>
          <w:ilvl w:val="0"/>
          <w:numId w:val="2"/>
        </w:numPr>
      </w:pPr>
      <w:r>
        <w:t xml:space="preserve">Where your payment is declined, you are responsible for any fees enforced by your credit card provider, financial institution, or to </w:t>
      </w:r>
      <w:r w:rsidR="00EF5BEE">
        <w:t>Gwydir</w:t>
      </w:r>
      <w:r>
        <w:t xml:space="preserve"> Shire Council; and</w:t>
      </w:r>
    </w:p>
    <w:p w14:paraId="6DFA5E02" w14:textId="77777777" w:rsidR="0022471A" w:rsidRDefault="0022471A" w:rsidP="0022471A">
      <w:pPr>
        <w:pStyle w:val="ListParagraph"/>
        <w:numPr>
          <w:ilvl w:val="0"/>
          <w:numId w:val="2"/>
        </w:numPr>
      </w:pPr>
      <w:r>
        <w:t>It is your responsibility to ensure that you have sufficient funds in your nominated credit card to allow payment of the account selected by you through this online service to be successful.</w:t>
      </w:r>
    </w:p>
    <w:p w14:paraId="44A7E559" w14:textId="059C5C8F" w:rsidR="000E16F0" w:rsidRDefault="0022471A" w:rsidP="0022471A">
      <w:r>
        <w:t>All payments are processed in Australian Dollars (AUD).</w:t>
      </w:r>
    </w:p>
    <w:sectPr w:rsidR="000E1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F09E2"/>
    <w:multiLevelType w:val="hybridMultilevel"/>
    <w:tmpl w:val="B9B83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D66902"/>
    <w:multiLevelType w:val="hybridMultilevel"/>
    <w:tmpl w:val="77E8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1A"/>
    <w:rsid w:val="000E16F0"/>
    <w:rsid w:val="0022471A"/>
    <w:rsid w:val="00EF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0B3E"/>
  <w15:chartTrackingRefBased/>
  <w15:docId w15:val="{3FE28F94-C88F-4652-AFAB-42A801DE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216124">
      <w:bodyDiv w:val="1"/>
      <w:marLeft w:val="0"/>
      <w:marRight w:val="0"/>
      <w:marTop w:val="0"/>
      <w:marBottom w:val="0"/>
      <w:divBdr>
        <w:top w:val="none" w:sz="0" w:space="0" w:color="auto"/>
        <w:left w:val="none" w:sz="0" w:space="0" w:color="auto"/>
        <w:bottom w:val="none" w:sz="0" w:space="0" w:color="auto"/>
        <w:right w:val="none" w:sz="0" w:space="0" w:color="auto"/>
      </w:divBdr>
      <w:divsChild>
        <w:div w:id="1101797514">
          <w:marLeft w:val="0"/>
          <w:marRight w:val="0"/>
          <w:marTop w:val="0"/>
          <w:marBottom w:val="0"/>
          <w:divBdr>
            <w:top w:val="none" w:sz="0" w:space="0" w:color="auto"/>
            <w:left w:val="none" w:sz="0" w:space="0" w:color="auto"/>
            <w:bottom w:val="none" w:sz="0" w:space="0" w:color="auto"/>
            <w:right w:val="none" w:sz="0" w:space="0" w:color="auto"/>
          </w:divBdr>
          <w:divsChild>
            <w:div w:id="694506337">
              <w:marLeft w:val="0"/>
              <w:marRight w:val="0"/>
              <w:marTop w:val="0"/>
              <w:marBottom w:val="0"/>
              <w:divBdr>
                <w:top w:val="none" w:sz="0" w:space="0" w:color="auto"/>
                <w:left w:val="none" w:sz="0" w:space="0" w:color="auto"/>
                <w:bottom w:val="none" w:sz="0" w:space="0" w:color="auto"/>
                <w:right w:val="none" w:sz="0" w:space="0" w:color="auto"/>
              </w:divBdr>
              <w:divsChild>
                <w:div w:id="321353270">
                  <w:marLeft w:val="0"/>
                  <w:marRight w:val="0"/>
                  <w:marTop w:val="0"/>
                  <w:marBottom w:val="0"/>
                  <w:divBdr>
                    <w:top w:val="none" w:sz="0" w:space="0" w:color="auto"/>
                    <w:left w:val="none" w:sz="0" w:space="0" w:color="auto"/>
                    <w:bottom w:val="none" w:sz="0" w:space="0" w:color="auto"/>
                    <w:right w:val="none" w:sz="0" w:space="0" w:color="auto"/>
                  </w:divBdr>
                  <w:divsChild>
                    <w:div w:id="1739747660">
                      <w:marLeft w:val="0"/>
                      <w:marRight w:val="0"/>
                      <w:marTop w:val="0"/>
                      <w:marBottom w:val="0"/>
                      <w:divBdr>
                        <w:top w:val="none" w:sz="0" w:space="0" w:color="auto"/>
                        <w:left w:val="none" w:sz="0" w:space="0" w:color="auto"/>
                        <w:bottom w:val="none" w:sz="0" w:space="0" w:color="auto"/>
                        <w:right w:val="none" w:sz="0" w:space="0" w:color="auto"/>
                      </w:divBdr>
                      <w:divsChild>
                        <w:div w:id="1622955760">
                          <w:marLeft w:val="-162"/>
                          <w:marRight w:val="-162"/>
                          <w:marTop w:val="0"/>
                          <w:marBottom w:val="0"/>
                          <w:divBdr>
                            <w:top w:val="none" w:sz="0" w:space="0" w:color="auto"/>
                            <w:left w:val="none" w:sz="0" w:space="0" w:color="auto"/>
                            <w:bottom w:val="none" w:sz="0" w:space="0" w:color="auto"/>
                            <w:right w:val="none" w:sz="0" w:space="0" w:color="auto"/>
                          </w:divBdr>
                          <w:divsChild>
                            <w:div w:id="644044636">
                              <w:marLeft w:val="0"/>
                              <w:marRight w:val="0"/>
                              <w:marTop w:val="0"/>
                              <w:marBottom w:val="0"/>
                              <w:divBdr>
                                <w:top w:val="none" w:sz="0" w:space="0" w:color="auto"/>
                                <w:left w:val="none" w:sz="0" w:space="0" w:color="auto"/>
                                <w:bottom w:val="none" w:sz="0" w:space="0" w:color="auto"/>
                                <w:right w:val="none" w:sz="0" w:space="0" w:color="auto"/>
                              </w:divBdr>
                              <w:divsChild>
                                <w:div w:id="1614819426">
                                  <w:marLeft w:val="0"/>
                                  <w:marRight w:val="0"/>
                                  <w:marTop w:val="0"/>
                                  <w:marBottom w:val="450"/>
                                  <w:divBdr>
                                    <w:top w:val="none" w:sz="0" w:space="0" w:color="auto"/>
                                    <w:left w:val="none" w:sz="0" w:space="0" w:color="auto"/>
                                    <w:bottom w:val="none" w:sz="0" w:space="0" w:color="auto"/>
                                    <w:right w:val="none" w:sz="0" w:space="0" w:color="auto"/>
                                  </w:divBdr>
                                </w:div>
                              </w:divsChild>
                            </w:div>
                            <w:div w:id="1923370999">
                              <w:marLeft w:val="0"/>
                              <w:marRight w:val="0"/>
                              <w:marTop w:val="0"/>
                              <w:marBottom w:val="0"/>
                              <w:divBdr>
                                <w:top w:val="none" w:sz="0" w:space="0" w:color="auto"/>
                                <w:left w:val="none" w:sz="0" w:space="0" w:color="auto"/>
                                <w:bottom w:val="none" w:sz="0" w:space="0" w:color="auto"/>
                                <w:right w:val="none" w:sz="0" w:space="0" w:color="auto"/>
                              </w:divBdr>
                              <w:divsChild>
                                <w:div w:id="1603685171">
                                  <w:marLeft w:val="0"/>
                                  <w:marRight w:val="0"/>
                                  <w:marTop w:val="375"/>
                                  <w:marBottom w:val="375"/>
                                  <w:divBdr>
                                    <w:top w:val="none" w:sz="0" w:space="0" w:color="auto"/>
                                    <w:left w:val="none" w:sz="0" w:space="0" w:color="auto"/>
                                    <w:bottom w:val="none" w:sz="0" w:space="0" w:color="auto"/>
                                    <w:right w:val="none" w:sz="0" w:space="0" w:color="auto"/>
                                  </w:divBdr>
                                  <w:divsChild>
                                    <w:div w:id="381295533">
                                      <w:marLeft w:val="0"/>
                                      <w:marRight w:val="0"/>
                                      <w:marTop w:val="0"/>
                                      <w:marBottom w:val="0"/>
                                      <w:divBdr>
                                        <w:top w:val="none" w:sz="0" w:space="0" w:color="auto"/>
                                        <w:left w:val="none" w:sz="0" w:space="0" w:color="auto"/>
                                        <w:bottom w:val="none" w:sz="0" w:space="0" w:color="auto"/>
                                        <w:right w:val="none" w:sz="0" w:space="0" w:color="auto"/>
                                      </w:divBdr>
                                    </w:div>
                                    <w:div w:id="11751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Standerwick</dc:creator>
  <cp:keywords/>
  <dc:description/>
  <cp:lastModifiedBy>Courtney Loosemore</cp:lastModifiedBy>
  <cp:revision>2</cp:revision>
  <dcterms:created xsi:type="dcterms:W3CDTF">2021-12-23T03:11:00Z</dcterms:created>
  <dcterms:modified xsi:type="dcterms:W3CDTF">2021-12-23T03:11:00Z</dcterms:modified>
</cp:coreProperties>
</file>